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646CAF40" w:rsidR="009875AE" w:rsidRPr="002B1627" w:rsidRDefault="009875AE" w:rsidP="002B1627">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1C43AD">
              <w:rPr>
                <w:lang w:val="en-US"/>
              </w:rPr>
              <w:t>Desain Interior dan Lansekap</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035F83B4"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1C43AD">
              <w:rPr>
                <w:lang w:val="en-US"/>
              </w:rPr>
              <w:t>3RDIL1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6CFF6AA8"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1C43AD">
              <w:rPr>
                <w:lang w:val="en-US"/>
              </w:rPr>
              <w:t>2 (dua)</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23E7E6A3" w:rsidR="009875AE" w:rsidRPr="00122CAC" w:rsidRDefault="009875AE" w:rsidP="008A2B8D">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8A2B8D">
              <w:rPr>
                <w:rFonts w:ascii="Arial" w:hAnsi="Arial" w:cs="Arial"/>
                <w:sz w:val="20"/>
                <w:lang w:val="en-US"/>
              </w:rPr>
              <w:t>2</w:t>
            </w:r>
            <w:r w:rsidR="00A32920">
              <w:rPr>
                <w:rFonts w:ascii="Arial" w:hAnsi="Arial" w:cs="Arial"/>
                <w:sz w:val="20"/>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770948F1"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1C43AD">
              <w:rPr>
                <w:lang w:val="en-US"/>
              </w:rPr>
              <w:t>Haufi Sukmamedian, S.T, M.M.Par.</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4C036E6A" w:rsidR="009875AE" w:rsidRPr="00122CAC" w:rsidRDefault="001C43AD" w:rsidP="009875AE">
            <w:pPr>
              <w:pStyle w:val="TableParagraph"/>
              <w:spacing w:line="230" w:lineRule="exact"/>
              <w:ind w:left="107" w:right="264"/>
              <w:rPr>
                <w:rFonts w:ascii="Arial" w:hAnsi="Arial" w:cs="Arial"/>
                <w:sz w:val="20"/>
              </w:rPr>
            </w:pPr>
            <w:r>
              <w:rPr>
                <w:lang w:val="en-US"/>
              </w:rPr>
              <w:t>Haufi Sukmamedian, S.T, M.M.Par.</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11A44099" w:rsidR="009875AE" w:rsidRPr="00E54C7A" w:rsidRDefault="001C43AD" w:rsidP="00E54C7A">
            <w:pPr>
              <w:pStyle w:val="TableParagraph"/>
              <w:spacing w:line="230" w:lineRule="atLeast"/>
              <w:ind w:left="108" w:right="107"/>
              <w:rPr>
                <w:rFonts w:ascii="Arial" w:hAnsi="Arial" w:cs="Arial"/>
                <w:sz w:val="20"/>
                <w:lang w:val="en-ID"/>
              </w:rPr>
            </w:pPr>
            <w:r w:rsidRPr="001C43AD">
              <w:rPr>
                <w:rFonts w:ascii="Arial" w:hAnsi="Arial" w:cs="Arial"/>
                <w:sz w:val="20"/>
                <w:lang w:val="en-ID"/>
              </w:rPr>
              <w:t>Desain Interior dan Lansekap merupakan mata kuliah yang mengajarkan prinsip-prinsip desain ruang interior dan penataan lansekap dalam konteks hotel. Mata kuliah ini mencakup elemen-elemen desain seperti warna, pencahayaan, pemilihan furnitur, serta prinsip lansekap yang mendukung estetika dan kenyamanan. Materi ini juga berfokus pada bagaimana menciptakan desain yang selaras dengan budaya dan tema perhotelan, yang dapat meningkatkan nilai tambah pada layanan Divisi Kamar.</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60528B96" w14:textId="77777777" w:rsidR="00B801C1" w:rsidRPr="00B801C1" w:rsidRDefault="00B801C1" w:rsidP="00B801C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B801C1">
              <w:rPr>
                <w:rStyle w:val="normaltextrun"/>
                <w:rFonts w:asciiTheme="minorBidi" w:hAnsiTheme="minorBidi" w:cstheme="minorBidi"/>
                <w:sz w:val="20"/>
                <w:szCs w:val="20"/>
                <w:lang w:val="en-US"/>
              </w:rPr>
              <w:t>Pengantar Desain Interior dan Lansekap dalam Perhotelan</w:t>
            </w:r>
          </w:p>
          <w:p w14:paraId="59C1F665" w14:textId="77777777" w:rsidR="00B801C1" w:rsidRPr="00B801C1" w:rsidRDefault="00B801C1" w:rsidP="00B801C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B801C1">
              <w:rPr>
                <w:rStyle w:val="normaltextrun"/>
                <w:rFonts w:asciiTheme="minorBidi" w:hAnsiTheme="minorBidi" w:cstheme="minorBidi"/>
                <w:sz w:val="20"/>
                <w:szCs w:val="20"/>
                <w:lang w:val="en-US"/>
              </w:rPr>
              <w:t>Prinsip Desain Interior: Konsep, Warna, dan Fungsi</w:t>
            </w:r>
          </w:p>
          <w:p w14:paraId="01167908" w14:textId="77777777" w:rsidR="00B801C1" w:rsidRPr="00B801C1" w:rsidRDefault="00B801C1" w:rsidP="00B801C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B801C1">
              <w:rPr>
                <w:rStyle w:val="normaltextrun"/>
                <w:rFonts w:asciiTheme="minorBidi" w:hAnsiTheme="minorBidi" w:cstheme="minorBidi"/>
                <w:sz w:val="20"/>
                <w:szCs w:val="20"/>
                <w:lang w:val="en-US"/>
              </w:rPr>
              <w:t>Elemen Desain: Pencahayaan dan Tekstur</w:t>
            </w:r>
          </w:p>
          <w:p w14:paraId="562DD071" w14:textId="77777777" w:rsidR="00B801C1" w:rsidRPr="00B801C1" w:rsidRDefault="00B801C1" w:rsidP="00B801C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B801C1">
              <w:rPr>
                <w:rStyle w:val="normaltextrun"/>
                <w:rFonts w:asciiTheme="minorBidi" w:hAnsiTheme="minorBidi" w:cstheme="minorBidi"/>
                <w:sz w:val="20"/>
                <w:szCs w:val="20"/>
                <w:lang w:val="en-US"/>
              </w:rPr>
              <w:t>Pemilihan Furnitur: Kriteria dan Penempatan</w:t>
            </w:r>
          </w:p>
          <w:p w14:paraId="36A26328" w14:textId="77777777" w:rsidR="00B801C1" w:rsidRPr="00B801C1" w:rsidRDefault="00B801C1" w:rsidP="00B801C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B801C1">
              <w:rPr>
                <w:rStyle w:val="normaltextrun"/>
                <w:rFonts w:asciiTheme="minorBidi" w:hAnsiTheme="minorBidi" w:cstheme="minorBidi"/>
                <w:sz w:val="20"/>
                <w:szCs w:val="20"/>
                <w:lang w:val="en-US"/>
              </w:rPr>
              <w:t>Desain Kamar Tamu: Estetika dan Fungsionalitas</w:t>
            </w:r>
          </w:p>
          <w:p w14:paraId="0EC2CE40" w14:textId="77777777" w:rsidR="00B801C1" w:rsidRPr="00B801C1" w:rsidRDefault="00B801C1" w:rsidP="00B801C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B801C1">
              <w:rPr>
                <w:rStyle w:val="normaltextrun"/>
                <w:rFonts w:asciiTheme="minorBidi" w:hAnsiTheme="minorBidi" w:cstheme="minorBidi"/>
                <w:sz w:val="20"/>
                <w:szCs w:val="20"/>
                <w:lang w:val="en-US"/>
              </w:rPr>
              <w:t>Pengenalan Lansekap: Prinsip dan Pengelolaan Area Hijau</w:t>
            </w:r>
          </w:p>
          <w:p w14:paraId="126D8F9F" w14:textId="626F231F" w:rsidR="002B1627" w:rsidRPr="002B1627" w:rsidRDefault="00B801C1" w:rsidP="00B801C1">
            <w:pPr>
              <w:pStyle w:val="paragraph"/>
              <w:numPr>
                <w:ilvl w:val="0"/>
                <w:numId w:val="7"/>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B801C1">
              <w:rPr>
                <w:rStyle w:val="normaltextrun"/>
                <w:rFonts w:asciiTheme="minorBidi" w:hAnsiTheme="minorBidi" w:cstheme="minorBidi"/>
                <w:sz w:val="20"/>
                <w:szCs w:val="20"/>
                <w:lang w:val="en-US"/>
              </w:rPr>
              <w:t>Integrasi Lansekap dalam Area Hotel: Area Publik dan Pribadi</w:t>
            </w:r>
          </w:p>
          <w:p w14:paraId="46F7183B" w14:textId="77777777" w:rsidR="002B1627" w:rsidRDefault="00A32920" w:rsidP="00B801C1">
            <w:pPr>
              <w:pStyle w:val="paragraph"/>
              <w:numPr>
                <w:ilvl w:val="0"/>
                <w:numId w:val="7"/>
              </w:numPr>
              <w:tabs>
                <w:tab w:val="clear" w:pos="720"/>
                <w:tab w:val="num" w:pos="587"/>
              </w:tabs>
              <w:spacing w:before="0" w:beforeAutospacing="0" w:after="0" w:afterAutospacing="0"/>
              <w:ind w:hanging="558"/>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10EE3043" w14:textId="77777777" w:rsidR="00B801C1" w:rsidRPr="00B801C1" w:rsidRDefault="00B801C1" w:rsidP="00B801C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B801C1">
              <w:rPr>
                <w:rStyle w:val="normaltextrun"/>
                <w:rFonts w:asciiTheme="minorBidi" w:hAnsiTheme="minorBidi" w:cstheme="minorBidi"/>
                <w:sz w:val="20"/>
                <w:szCs w:val="20"/>
                <w:lang w:val="en-US"/>
              </w:rPr>
              <w:t>Desain Lobi dan Area Resepsionis: Psikologi Tamu dan Pertama Kesan</w:t>
            </w:r>
          </w:p>
          <w:p w14:paraId="1CBE2AD2" w14:textId="77777777" w:rsidR="00B801C1" w:rsidRPr="00B801C1" w:rsidRDefault="00B801C1" w:rsidP="00B801C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B801C1">
              <w:rPr>
                <w:rStyle w:val="normaltextrun"/>
                <w:rFonts w:asciiTheme="minorBidi" w:hAnsiTheme="minorBidi" w:cstheme="minorBidi"/>
                <w:sz w:val="20"/>
                <w:szCs w:val="20"/>
                <w:lang w:val="en-US"/>
              </w:rPr>
              <w:t>Mendesain Area Publik Lainnya: Restoran dan Lounge</w:t>
            </w:r>
          </w:p>
          <w:p w14:paraId="467D81C5" w14:textId="77777777" w:rsidR="00B801C1" w:rsidRPr="00B801C1" w:rsidRDefault="00B801C1" w:rsidP="00B801C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B801C1">
              <w:rPr>
                <w:rStyle w:val="normaltextrun"/>
                <w:rFonts w:asciiTheme="minorBidi" w:hAnsiTheme="minorBidi" w:cstheme="minorBidi"/>
                <w:sz w:val="20"/>
                <w:szCs w:val="20"/>
                <w:lang w:val="en-US"/>
              </w:rPr>
              <w:t>Prinsip Desain Berkelanjutan dalam Interior dan Lansekap</w:t>
            </w:r>
          </w:p>
          <w:p w14:paraId="57E84758" w14:textId="77777777" w:rsidR="00B801C1" w:rsidRPr="00B801C1" w:rsidRDefault="00B801C1" w:rsidP="00B801C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B801C1">
              <w:rPr>
                <w:rStyle w:val="normaltextrun"/>
                <w:rFonts w:asciiTheme="minorBidi" w:hAnsiTheme="minorBidi" w:cstheme="minorBidi"/>
                <w:sz w:val="20"/>
                <w:szCs w:val="20"/>
                <w:lang w:val="en-US"/>
              </w:rPr>
              <w:t>Pemeliharaan Lansekap dan Desain yang Tahan Lama</w:t>
            </w:r>
          </w:p>
          <w:p w14:paraId="0505E093" w14:textId="77777777" w:rsidR="00B801C1" w:rsidRPr="00B801C1" w:rsidRDefault="00B801C1" w:rsidP="00B801C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B801C1">
              <w:rPr>
                <w:rStyle w:val="normaltextrun"/>
                <w:rFonts w:asciiTheme="minorBidi" w:hAnsiTheme="minorBidi" w:cstheme="minorBidi"/>
                <w:sz w:val="20"/>
                <w:szCs w:val="20"/>
                <w:lang w:val="en-US"/>
              </w:rPr>
              <w:t>Studi Kasus: Evaluasi Desain Interior dan Lansekap Hotel</w:t>
            </w:r>
          </w:p>
          <w:p w14:paraId="4D852691" w14:textId="77777777" w:rsidR="00B801C1" w:rsidRPr="00B801C1" w:rsidRDefault="00B801C1" w:rsidP="00B801C1">
            <w:pPr>
              <w:pStyle w:val="paragraph"/>
              <w:numPr>
                <w:ilvl w:val="0"/>
                <w:numId w:val="7"/>
              </w:numPr>
              <w:tabs>
                <w:tab w:val="clear" w:pos="720"/>
                <w:tab w:val="num" w:pos="587"/>
              </w:tabs>
              <w:ind w:hanging="558"/>
              <w:textAlignment w:val="baseline"/>
              <w:rPr>
                <w:rStyle w:val="normaltextrun"/>
                <w:rFonts w:asciiTheme="minorBidi" w:hAnsiTheme="minorBidi" w:cstheme="minorBidi"/>
                <w:sz w:val="20"/>
                <w:szCs w:val="20"/>
                <w:lang w:val="en-US"/>
              </w:rPr>
            </w:pPr>
            <w:r w:rsidRPr="00B801C1">
              <w:rPr>
                <w:rStyle w:val="normaltextrun"/>
                <w:rFonts w:asciiTheme="minorBidi" w:hAnsiTheme="minorBidi" w:cstheme="minorBidi"/>
                <w:sz w:val="20"/>
                <w:szCs w:val="20"/>
                <w:lang w:val="en-US"/>
              </w:rPr>
              <w:t>Simulasi: Perancangan Kamar dan Lansekap</w:t>
            </w:r>
          </w:p>
          <w:p w14:paraId="12754FE8" w14:textId="0825673D" w:rsidR="00EE6274" w:rsidRPr="00EE6274" w:rsidRDefault="00B801C1" w:rsidP="00B801C1">
            <w:pPr>
              <w:pStyle w:val="paragraph"/>
              <w:numPr>
                <w:ilvl w:val="0"/>
                <w:numId w:val="7"/>
              </w:numPr>
              <w:tabs>
                <w:tab w:val="clear" w:pos="720"/>
                <w:tab w:val="num" w:pos="587"/>
              </w:tabs>
              <w:spacing w:before="0" w:beforeAutospacing="0" w:after="0" w:afterAutospacing="0"/>
              <w:ind w:hanging="558"/>
              <w:textAlignment w:val="baseline"/>
              <w:rPr>
                <w:rStyle w:val="normaltextrun"/>
                <w:rFonts w:asciiTheme="minorBidi" w:hAnsiTheme="minorBidi" w:cstheme="minorBidi"/>
                <w:sz w:val="20"/>
                <w:szCs w:val="20"/>
              </w:rPr>
            </w:pPr>
            <w:r w:rsidRPr="00B801C1">
              <w:rPr>
                <w:rStyle w:val="normaltextrun"/>
                <w:rFonts w:asciiTheme="minorBidi" w:hAnsiTheme="minorBidi" w:cstheme="minorBidi"/>
                <w:sz w:val="20"/>
                <w:szCs w:val="20"/>
                <w:lang w:val="en-US"/>
              </w:rPr>
              <w:t>Presentasi Proyek Desain Interior/Lansekap</w:t>
            </w:r>
          </w:p>
          <w:p w14:paraId="2AC0897F" w14:textId="4173CC67" w:rsidR="009875AE" w:rsidRPr="002B1627" w:rsidRDefault="00A32920" w:rsidP="00B801C1">
            <w:pPr>
              <w:pStyle w:val="paragraph"/>
              <w:numPr>
                <w:ilvl w:val="0"/>
                <w:numId w:val="7"/>
              </w:numPr>
              <w:tabs>
                <w:tab w:val="clear" w:pos="720"/>
                <w:tab w:val="num" w:pos="587"/>
              </w:tabs>
              <w:spacing w:before="0" w:beforeAutospacing="0" w:after="0" w:afterAutospacing="0"/>
              <w:ind w:hanging="558"/>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122CAC" w:rsidRDefault="009875AE" w:rsidP="00E54C7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E54C7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E54C7A">
            <w:pPr>
              <w:rPr>
                <w:rFonts w:ascii="Arial" w:hAnsi="Arial" w:cs="Arial"/>
                <w:sz w:val="2"/>
                <w:szCs w:val="2"/>
              </w:rPr>
            </w:pPr>
          </w:p>
        </w:tc>
        <w:tc>
          <w:tcPr>
            <w:tcW w:w="3687" w:type="dxa"/>
            <w:gridSpan w:val="4"/>
          </w:tcPr>
          <w:p w14:paraId="34C9A977" w14:textId="77777777" w:rsidR="001C43AD" w:rsidRPr="001C43AD" w:rsidRDefault="001C43AD" w:rsidP="00B801C1">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1C43AD">
              <w:rPr>
                <w:rStyle w:val="normaltextrun"/>
                <w:rFonts w:asciiTheme="minorBidi" w:hAnsiTheme="minorBidi" w:cstheme="minorBidi"/>
                <w:sz w:val="20"/>
                <w:szCs w:val="20"/>
                <w:lang w:val="en-US"/>
              </w:rPr>
              <w:t>Pile, J. F. (2007). Interior Design. Pearson.</w:t>
            </w:r>
          </w:p>
          <w:p w14:paraId="37770F8A" w14:textId="77777777" w:rsidR="001C43AD" w:rsidRPr="001C43AD" w:rsidRDefault="001C43AD" w:rsidP="00B801C1">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1C43AD">
              <w:rPr>
                <w:rStyle w:val="normaltextrun"/>
                <w:rFonts w:asciiTheme="minorBidi" w:hAnsiTheme="minorBidi" w:cstheme="minorBidi"/>
                <w:sz w:val="20"/>
                <w:szCs w:val="20"/>
                <w:lang w:val="en-US"/>
              </w:rPr>
              <w:t>Ching, F. D. K. (2014). Architecture: Form, Space, and Order. John Wiley &amp; Sons.</w:t>
            </w:r>
          </w:p>
          <w:p w14:paraId="6D9BE008" w14:textId="77777777" w:rsidR="001C43AD" w:rsidRPr="001C43AD" w:rsidRDefault="001C43AD" w:rsidP="00B801C1">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1C43AD">
              <w:rPr>
                <w:rStyle w:val="normaltextrun"/>
                <w:rFonts w:asciiTheme="minorBidi" w:hAnsiTheme="minorBidi" w:cstheme="minorBidi"/>
                <w:sz w:val="20"/>
                <w:szCs w:val="20"/>
                <w:lang w:val="en-US"/>
              </w:rPr>
              <w:t>Simonds, J. O. (2010). Landscape Architecture: A Manual of Environmental Planning and Design. McGraw-Hill.</w:t>
            </w:r>
          </w:p>
          <w:p w14:paraId="0FEE9296" w14:textId="77777777" w:rsidR="001C43AD" w:rsidRPr="001C43AD" w:rsidRDefault="001C43AD" w:rsidP="00B801C1">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1C43AD">
              <w:rPr>
                <w:rStyle w:val="normaltextrun"/>
                <w:rFonts w:asciiTheme="minorBidi" w:hAnsiTheme="minorBidi" w:cstheme="minorBidi"/>
                <w:sz w:val="20"/>
                <w:szCs w:val="20"/>
                <w:lang w:val="en-US"/>
              </w:rPr>
              <w:t>Ballast, D. K. (2013). Interior Design Reference Manual. Professional Publications.</w:t>
            </w:r>
          </w:p>
          <w:p w14:paraId="253B4562" w14:textId="4E7A4BC0" w:rsidR="009875AE" w:rsidRPr="002B1627" w:rsidRDefault="001C43AD" w:rsidP="00B801C1">
            <w:pPr>
              <w:pStyle w:val="paragraph"/>
              <w:numPr>
                <w:ilvl w:val="0"/>
                <w:numId w:val="3"/>
              </w:numPr>
              <w:ind w:left="445" w:hanging="283"/>
              <w:textAlignment w:val="baseline"/>
              <w:rPr>
                <w:rFonts w:asciiTheme="minorBidi" w:hAnsiTheme="minorBidi" w:cstheme="minorBidi"/>
                <w:sz w:val="20"/>
                <w:szCs w:val="20"/>
                <w:lang w:val="en-US"/>
              </w:rPr>
            </w:pPr>
            <w:r w:rsidRPr="001C43AD">
              <w:rPr>
                <w:rStyle w:val="normaltextrun"/>
                <w:rFonts w:asciiTheme="minorBidi" w:hAnsiTheme="minorBidi" w:cstheme="minorBidi"/>
                <w:sz w:val="20"/>
                <w:szCs w:val="20"/>
                <w:lang w:val="en-US"/>
              </w:rPr>
              <w:t>Materi dan artikel tambahan yang disediakan oleh dosen pengampu.</w:t>
            </w:r>
          </w:p>
        </w:tc>
        <w:tc>
          <w:tcPr>
            <w:tcW w:w="3694" w:type="dxa"/>
            <w:gridSpan w:val="4"/>
          </w:tcPr>
          <w:p w14:paraId="6DE18E00" w14:textId="0F1FFF51" w:rsidR="009875AE" w:rsidRPr="00A32920" w:rsidRDefault="009875AE" w:rsidP="002B1627">
            <w:pPr>
              <w:pStyle w:val="paragraph"/>
              <w:spacing w:before="0" w:beforeAutospacing="0" w:after="0" w:afterAutospacing="0"/>
              <w:ind w:left="576"/>
              <w:textAlignment w:val="baseline"/>
            </w:pP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E54C7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E54C7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E54C7A">
            <w:pPr>
              <w:rPr>
                <w:rFonts w:ascii="Arial" w:hAnsi="Arial" w:cs="Arial"/>
                <w:sz w:val="2"/>
                <w:szCs w:val="2"/>
              </w:rPr>
            </w:pPr>
          </w:p>
        </w:tc>
        <w:tc>
          <w:tcPr>
            <w:tcW w:w="3687" w:type="dxa"/>
            <w:gridSpan w:val="4"/>
          </w:tcPr>
          <w:p w14:paraId="5BB41D93" w14:textId="696346E0" w:rsidR="00244EB0" w:rsidRPr="00E40CD1" w:rsidRDefault="00244EB0" w:rsidP="002B1627">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77777777" w:rsidR="009875AE" w:rsidRPr="00122CAC" w:rsidRDefault="009875AE" w:rsidP="009875AE">
      <w:pPr>
        <w:spacing w:line="223" w:lineRule="exact"/>
        <w:rPr>
          <w:rFonts w:ascii="Arial" w:hAnsi="Arial" w:cs="Arial"/>
          <w:sz w:val="20"/>
        </w:rPr>
        <w:sectPr w:rsidR="009875AE" w:rsidRPr="00122CAC">
          <w:pgSz w:w="11910" w:h="16840"/>
          <w:pgMar w:top="1420" w:right="980" w:bottom="280" w:left="900" w:header="720" w:footer="720" w:gutter="0"/>
          <w:cols w:space="720"/>
        </w:sectPr>
      </w:pP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3902580A"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B801C1" w:rsidRPr="00B801C1">
              <w:rPr>
                <w:rFonts w:ascii="Arial" w:hAnsi="Arial" w:cs="Arial"/>
                <w:sz w:val="16"/>
                <w:szCs w:val="16"/>
                <w:lang w:val="en-ID"/>
              </w:rPr>
              <w:t>Pengantar Desain Interior dan Lansekap dalam Perhotelan</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3BFCF922"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B801C1" w:rsidRPr="00B801C1">
              <w:rPr>
                <w:rFonts w:ascii="Arial" w:hAnsi="Arial" w:cs="Arial"/>
                <w:sz w:val="16"/>
                <w:szCs w:val="16"/>
              </w:rPr>
              <w:t>Prinsip Desain Interior: Konsep, Warna, dan Fungsi</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055DF7AC"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B801C1" w:rsidRPr="00B801C1">
              <w:rPr>
                <w:rFonts w:ascii="Arial" w:hAnsi="Arial" w:cs="Arial"/>
                <w:sz w:val="16"/>
                <w:szCs w:val="16"/>
                <w:lang w:val="en-ID"/>
              </w:rPr>
              <w:t>Elemen Desain: Pencahayaan dan Tekstur</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7CC51557"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B801C1" w:rsidRPr="00B801C1">
              <w:rPr>
                <w:rFonts w:ascii="Arial" w:hAnsi="Arial" w:cs="Arial"/>
                <w:sz w:val="16"/>
                <w:szCs w:val="16"/>
              </w:rPr>
              <w:t>Pemilihan Furnitur: Kriteria dan Penempatan</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76806D2A" w:rsidR="000449F0" w:rsidRPr="000449F0" w:rsidRDefault="006270CC" w:rsidP="006270CC">
            <w:pPr>
              <w:ind w:left="150"/>
              <w:rPr>
                <w:rFonts w:ascii="Arial" w:hAnsi="Arial" w:cs="Arial"/>
                <w:sz w:val="16"/>
                <w:szCs w:val="16"/>
                <w:lang w:val="en-US"/>
              </w:rPr>
            </w:pPr>
            <w:r>
              <w:rPr>
                <w:rFonts w:ascii="Arial" w:hAnsi="Arial" w:cs="Arial"/>
                <w:sz w:val="16"/>
                <w:szCs w:val="16"/>
              </w:rPr>
              <w:t>Mampu</w:t>
            </w:r>
            <w:r w:rsidR="000449F0" w:rsidRPr="00402FAB">
              <w:rPr>
                <w:rFonts w:ascii="Arial" w:hAnsi="Arial" w:cs="Arial"/>
                <w:sz w:val="16"/>
                <w:szCs w:val="16"/>
              </w:rPr>
              <w:t xml:space="preserve"> </w:t>
            </w:r>
            <w:r w:rsidR="00EE6274">
              <w:rPr>
                <w:rFonts w:ascii="Arial" w:hAnsi="Arial" w:cs="Arial"/>
                <w:sz w:val="16"/>
                <w:szCs w:val="16"/>
                <w:lang w:val="en-ID"/>
              </w:rPr>
              <w:t xml:space="preserve">mengenali </w:t>
            </w:r>
            <w:r w:rsidR="00B801C1" w:rsidRPr="00B801C1">
              <w:rPr>
                <w:rFonts w:ascii="Arial" w:hAnsi="Arial" w:cs="Arial"/>
                <w:sz w:val="16"/>
                <w:szCs w:val="16"/>
                <w:lang w:val="en-ID"/>
              </w:rPr>
              <w:t>Desain Kamar Tamu: Estetika dan Fungsionalitas</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1618970F"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B801C1" w:rsidRPr="00B801C1">
              <w:rPr>
                <w:rFonts w:ascii="Arial" w:hAnsi="Arial" w:cs="Arial"/>
                <w:sz w:val="16"/>
                <w:szCs w:val="16"/>
                <w:lang w:val="en-ID"/>
              </w:rPr>
              <w:t>Pengenalan Lansekap: Prinsip dan Pengelolaan Area Hijau</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1712FAC1" w:rsidR="000449F0" w:rsidRPr="00783E5A" w:rsidRDefault="00783E5A" w:rsidP="007D665F">
            <w:pPr>
              <w:ind w:left="150"/>
              <w:rPr>
                <w:rFonts w:ascii="Arial" w:hAnsi="Arial" w:cs="Arial"/>
                <w:sz w:val="16"/>
                <w:szCs w:val="16"/>
                <w:lang w:val="en-US"/>
              </w:rPr>
            </w:pPr>
            <w:r>
              <w:rPr>
                <w:rFonts w:ascii="Arial" w:hAnsi="Arial" w:cs="Arial"/>
                <w:sz w:val="16"/>
                <w:szCs w:val="16"/>
                <w:lang w:val="en-US"/>
              </w:rPr>
              <w:t xml:space="preserve">Mampu </w:t>
            </w:r>
            <w:r w:rsidR="00EE6274">
              <w:rPr>
                <w:rFonts w:ascii="Arial" w:hAnsi="Arial" w:cs="Arial"/>
                <w:sz w:val="16"/>
                <w:szCs w:val="16"/>
                <w:lang w:val="en-US"/>
              </w:rPr>
              <w:t xml:space="preserve">mengoperasikan </w:t>
            </w:r>
            <w:r w:rsidR="00B801C1" w:rsidRPr="00B801C1">
              <w:rPr>
                <w:rFonts w:ascii="Arial" w:hAnsi="Arial" w:cs="Arial"/>
                <w:sz w:val="16"/>
                <w:szCs w:val="16"/>
                <w:lang w:val="en-US"/>
              </w:rPr>
              <w:t xml:space="preserve">Integrasi Lansekap dalam Area Hotel: </w:t>
            </w:r>
            <w:r w:rsidR="00B801C1" w:rsidRPr="00B801C1">
              <w:rPr>
                <w:rFonts w:ascii="Arial" w:hAnsi="Arial" w:cs="Arial"/>
                <w:sz w:val="16"/>
                <w:szCs w:val="16"/>
                <w:lang w:val="en-US"/>
              </w:rPr>
              <w:lastRenderedPageBreak/>
              <w:t xml:space="preserve">Area Publik dan Pribadi </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lastRenderedPageBreak/>
              <w:t>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lastRenderedPageBreak/>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459DE802"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7D665F" w:rsidRPr="007D665F">
              <w:rPr>
                <w:rFonts w:ascii="Arial" w:hAnsi="Arial" w:cs="Arial"/>
                <w:sz w:val="16"/>
                <w:szCs w:val="16"/>
                <w:lang w:val="en-ID"/>
              </w:rPr>
              <w:t>Desain Lobi dan Area Resepsionis: Psikologi Tamu dan Pertama Kesan</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6ECB2B14"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7D665F" w:rsidRPr="007D665F">
              <w:rPr>
                <w:rFonts w:ascii="Arial" w:hAnsi="Arial" w:cs="Arial"/>
                <w:sz w:val="16"/>
                <w:szCs w:val="16"/>
                <w:lang w:val="en-ID"/>
              </w:rPr>
              <w:t>Mendesain Area Publik Lainnya: Restoran dan Lounge</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355C76EC"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7D665F" w:rsidRPr="007D665F">
              <w:rPr>
                <w:rFonts w:ascii="Arial" w:hAnsi="Arial" w:cs="Arial"/>
                <w:sz w:val="16"/>
                <w:szCs w:val="16"/>
                <w:lang w:val="en-ID"/>
              </w:rPr>
              <w:t>Prinsip Desain Berkelanjutan dalam Interior dan Lansekap</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0857A0EA"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7D665F" w:rsidRPr="007D665F">
              <w:rPr>
                <w:rFonts w:ascii="Arial" w:hAnsi="Arial" w:cs="Arial"/>
                <w:sz w:val="16"/>
                <w:szCs w:val="16"/>
                <w:lang w:val="en-ID"/>
              </w:rPr>
              <w:t>Pemeliharaan Lansekap dan Desain yang Tahan Lama</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6A69077B"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7D665F" w:rsidRPr="007D665F">
              <w:rPr>
                <w:rFonts w:ascii="Arial" w:hAnsi="Arial" w:cs="Arial"/>
                <w:sz w:val="16"/>
                <w:szCs w:val="16"/>
                <w:lang w:val="en-ID"/>
              </w:rPr>
              <w:t>Studi Kasus: Evaluasi Desain Interior dan Lansekap Hotel</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3DA751DC"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7D665F" w:rsidRPr="007D665F">
              <w:rPr>
                <w:rFonts w:ascii="Arial" w:hAnsi="Arial" w:cs="Arial"/>
                <w:sz w:val="16"/>
                <w:szCs w:val="16"/>
              </w:rPr>
              <w:t>Simulasi: Perancangan Kamar dan Lansekap</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430EAC9F" w:rsidR="0014624C" w:rsidRPr="00122CAC" w:rsidRDefault="0014624C" w:rsidP="006270CC">
            <w:pPr>
              <w:ind w:left="150"/>
              <w:rPr>
                <w:rFonts w:ascii="Arial" w:hAnsi="Arial" w:cs="Arial"/>
                <w:sz w:val="16"/>
                <w:szCs w:val="16"/>
              </w:rPr>
            </w:pPr>
            <w:r w:rsidRPr="00402FAB">
              <w:rPr>
                <w:rFonts w:ascii="Arial" w:hAnsi="Arial" w:cs="Arial"/>
                <w:sz w:val="16"/>
                <w:szCs w:val="16"/>
              </w:rPr>
              <w:t xml:space="preserve">Mampu </w:t>
            </w:r>
            <w:r w:rsidR="006270CC">
              <w:rPr>
                <w:rFonts w:ascii="Arial" w:hAnsi="Arial" w:cs="Arial"/>
                <w:sz w:val="16"/>
                <w:szCs w:val="16"/>
                <w:lang w:val="en-ID"/>
              </w:rPr>
              <w:t xml:space="preserve">mengoperasikan </w:t>
            </w:r>
            <w:r w:rsidR="007D665F" w:rsidRPr="007D665F">
              <w:rPr>
                <w:rFonts w:ascii="Arial" w:hAnsi="Arial" w:cs="Arial"/>
                <w:sz w:val="16"/>
                <w:szCs w:val="16"/>
                <w:lang w:val="en-ID"/>
              </w:rPr>
              <w:lastRenderedPageBreak/>
              <w:t>Presentasi Proyek Desain Interior/Lansekap</w:t>
            </w:r>
            <w:bookmarkStart w:id="0" w:name="_GoBack"/>
            <w:bookmarkEnd w:id="0"/>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Slide </w:t>
            </w:r>
            <w:r w:rsidRPr="00705227">
              <w:rPr>
                <w:rFonts w:ascii="Arial" w:hAnsi="Arial" w:cs="Arial"/>
                <w:sz w:val="16"/>
                <w:szCs w:val="16"/>
              </w:rPr>
              <w:lastRenderedPageBreak/>
              <w:t>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lastRenderedPageBreak/>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16C42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CED273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672659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7" w15:restartNumberingAfterBreak="0">
    <w:nsid w:val="7E3A5A4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6"/>
  </w:num>
  <w:num w:numId="2">
    <w:abstractNumId w:val="2"/>
  </w:num>
  <w:num w:numId="3">
    <w:abstractNumId w:val="0"/>
  </w:num>
  <w:num w:numId="4">
    <w:abstractNumId w:val="8"/>
  </w:num>
  <w:num w:numId="5">
    <w:abstractNumId w:val="5"/>
  </w:num>
  <w:num w:numId="6">
    <w:abstractNumId w:val="1"/>
  </w:num>
  <w:num w:numId="7">
    <w:abstractNumId w:val="3"/>
  </w:num>
  <w:num w:numId="8">
    <w:abstractNumId w:val="7"/>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4624C"/>
    <w:rsid w:val="001A074F"/>
    <w:rsid w:val="001C43AD"/>
    <w:rsid w:val="002070AF"/>
    <w:rsid w:val="002401B1"/>
    <w:rsid w:val="00244EB0"/>
    <w:rsid w:val="00250287"/>
    <w:rsid w:val="002B1627"/>
    <w:rsid w:val="002C733D"/>
    <w:rsid w:val="00391E83"/>
    <w:rsid w:val="003D31F1"/>
    <w:rsid w:val="00402FAB"/>
    <w:rsid w:val="0040682C"/>
    <w:rsid w:val="00435777"/>
    <w:rsid w:val="00441FAC"/>
    <w:rsid w:val="00476DA4"/>
    <w:rsid w:val="004A7778"/>
    <w:rsid w:val="004B0891"/>
    <w:rsid w:val="005134E4"/>
    <w:rsid w:val="00543B90"/>
    <w:rsid w:val="00561A50"/>
    <w:rsid w:val="00582D19"/>
    <w:rsid w:val="00590445"/>
    <w:rsid w:val="005E6473"/>
    <w:rsid w:val="006270CC"/>
    <w:rsid w:val="006670EC"/>
    <w:rsid w:val="00695532"/>
    <w:rsid w:val="006A52EE"/>
    <w:rsid w:val="006E2D95"/>
    <w:rsid w:val="00705227"/>
    <w:rsid w:val="0072163D"/>
    <w:rsid w:val="00765367"/>
    <w:rsid w:val="00783E5A"/>
    <w:rsid w:val="00784ABF"/>
    <w:rsid w:val="007856D0"/>
    <w:rsid w:val="007D665F"/>
    <w:rsid w:val="007F2038"/>
    <w:rsid w:val="008113B6"/>
    <w:rsid w:val="00836048"/>
    <w:rsid w:val="00837BAF"/>
    <w:rsid w:val="00876E32"/>
    <w:rsid w:val="00892F71"/>
    <w:rsid w:val="00893A92"/>
    <w:rsid w:val="008A2B8D"/>
    <w:rsid w:val="008B6F97"/>
    <w:rsid w:val="008F0151"/>
    <w:rsid w:val="00923562"/>
    <w:rsid w:val="009875AE"/>
    <w:rsid w:val="009976BF"/>
    <w:rsid w:val="009E006A"/>
    <w:rsid w:val="009E7AA7"/>
    <w:rsid w:val="00A32920"/>
    <w:rsid w:val="00A339DE"/>
    <w:rsid w:val="00A703BA"/>
    <w:rsid w:val="00B062F9"/>
    <w:rsid w:val="00B433EE"/>
    <w:rsid w:val="00B55F5F"/>
    <w:rsid w:val="00B801C1"/>
    <w:rsid w:val="00B82782"/>
    <w:rsid w:val="00B91E03"/>
    <w:rsid w:val="00B9388C"/>
    <w:rsid w:val="00B9572F"/>
    <w:rsid w:val="00B96327"/>
    <w:rsid w:val="00BA5264"/>
    <w:rsid w:val="00BB2E51"/>
    <w:rsid w:val="00BD77A4"/>
    <w:rsid w:val="00BE5F08"/>
    <w:rsid w:val="00C51E44"/>
    <w:rsid w:val="00C90272"/>
    <w:rsid w:val="00CC4BA5"/>
    <w:rsid w:val="00CD34BC"/>
    <w:rsid w:val="00D061C6"/>
    <w:rsid w:val="00D415F2"/>
    <w:rsid w:val="00DB6B2F"/>
    <w:rsid w:val="00DC738D"/>
    <w:rsid w:val="00DD6405"/>
    <w:rsid w:val="00E153E3"/>
    <w:rsid w:val="00E3279B"/>
    <w:rsid w:val="00E40CD1"/>
    <w:rsid w:val="00E41AE6"/>
    <w:rsid w:val="00E54C7A"/>
    <w:rsid w:val="00E54CAB"/>
    <w:rsid w:val="00E55733"/>
    <w:rsid w:val="00E654BB"/>
    <w:rsid w:val="00E83B05"/>
    <w:rsid w:val="00EC0CB2"/>
    <w:rsid w:val="00EE6274"/>
    <w:rsid w:val="00F0583A"/>
    <w:rsid w:val="00F15643"/>
    <w:rsid w:val="00F521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2658</Words>
  <Characters>15156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2024-11-15T02:58:00Z</dcterms:created>
  <dcterms:modified xsi:type="dcterms:W3CDTF">2024-11-15T02:58:00Z</dcterms:modified>
</cp:coreProperties>
</file>